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:rsidR="00E84779" w:rsidRPr="00E84779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</w:t>
      </w:r>
      <w:r>
        <w:rPr>
          <w:rFonts w:ascii="Arial" w:eastAsia="Times New Roman" w:hAnsi="Arial" w:cs="Arial"/>
          <w:sz w:val="24"/>
          <w:szCs w:val="24"/>
          <w:lang w:eastAsia="cs-CZ"/>
        </w:rPr>
        <w:t>–</w:t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proofErr w:type="spellStart"/>
      <w:r w:rsidRPr="00E84779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E84779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Cílem dílčího projektu</w:t>
      </w:r>
      <w:r w:rsidRPr="00E84779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je </w:t>
      </w:r>
      <w:r w:rsidRPr="00E84779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>
        <w:rPr>
          <w:rFonts w:ascii="Arial" w:eastAsia="Arial" w:hAnsi="Arial" w:cs="Arial"/>
          <w:lang w:eastAsia="cs-CZ"/>
        </w:rPr>
        <w:t>APK</w:t>
      </w:r>
      <w:r w:rsidRPr="00E84779">
        <w:rPr>
          <w:rFonts w:ascii="Arial" w:eastAsia="Arial" w:hAnsi="Arial" w:cs="Arial"/>
          <w:lang w:eastAsia="cs-CZ"/>
        </w:rPr>
        <w:t xml:space="preserve">“) je vybrán z obyvatel sociálně vyloučené lokality, má v ní neformální autoritu a přehled o vnitřním dění a je zaměstnán u obecní policie, která jej řídí a kontroluje. </w:t>
      </w:r>
      <w:r w:rsidRPr="00E84779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553/1991 Sb., o obecní policii, ve znění pozdějších předpisů. Asistent není strážníkem ani čekatelem, ale plní úkoly, které nejsou dle zákona o obecní policii svěřeny výhradně strážníku nebo čekateli, zejména se: podílí na prevenci kriminality v obci; přispívá k ochraně a bezpečnosti osob a majetku; provádí dohled nad dodržováním čistoty na veřejných prostranstvích v obci. Při své činnosti je Asistent podřízen konkrétnímu strážníkovi –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entorovi, se kterým pracuje v úzké součinnosti.</w:t>
      </w:r>
    </w:p>
    <w:p w:rsidR="00E84779" w:rsidRPr="00E84779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>
        <w:rPr>
          <w:rFonts w:ascii="Arial" w:eastAsia="Times New Roman" w:hAnsi="Arial" w:cs="Arial"/>
          <w:b/>
          <w:lang w:eastAsia="cs-CZ"/>
        </w:rPr>
        <w:t xml:space="preserve">PK </w:t>
      </w:r>
      <w:r w:rsidRPr="00E84779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, jmenovité stanovení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:rsidR="009C133C" w:rsidRPr="00E84779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Mít </w:t>
      </w:r>
      <w:r w:rsidR="002B7C18">
        <w:rPr>
          <w:rFonts w:ascii="Arial" w:eastAsia="Times New Roman" w:hAnsi="Arial" w:cs="Arial"/>
          <w:lang w:eastAsia="cs-CZ"/>
        </w:rPr>
        <w:t>pro A</w:t>
      </w:r>
      <w:r w:rsidR="000E1C5C">
        <w:rPr>
          <w:rFonts w:ascii="Arial" w:eastAsia="Times New Roman" w:hAnsi="Arial" w:cs="Arial"/>
          <w:lang w:eastAsia="cs-CZ"/>
        </w:rPr>
        <w:t>PK</w:t>
      </w:r>
      <w:r w:rsidR="002B7C18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 xml:space="preserve">vybraného vhodného </w:t>
      </w:r>
      <w:r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entora, strážníka obecní policie.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>
        <w:rPr>
          <w:rFonts w:ascii="Arial" w:eastAsia="Times New Roman" w:hAnsi="Arial" w:cs="Arial"/>
          <w:lang w:eastAsia="cs-CZ"/>
        </w:rPr>
        <w:t>A</w:t>
      </w:r>
      <w:r w:rsidRPr="00E84779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>
        <w:rPr>
          <w:rFonts w:ascii="Arial" w:eastAsia="Times New Roman" w:hAnsi="Arial" w:cs="Arial"/>
          <w:lang w:eastAsia="cs-CZ"/>
        </w:rPr>
        <w:t>A</w:t>
      </w:r>
      <w:r w:rsidR="000E1C5C">
        <w:rPr>
          <w:rFonts w:ascii="Arial" w:eastAsia="Times New Roman" w:hAnsi="Arial" w:cs="Arial"/>
          <w:lang w:eastAsia="cs-CZ"/>
        </w:rPr>
        <w:t>PK</w:t>
      </w:r>
      <w:r w:rsidRPr="00E84779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>
        <w:rPr>
          <w:rFonts w:ascii="Arial" w:eastAsia="Times New Roman" w:hAnsi="Arial" w:cs="Arial"/>
          <w:lang w:eastAsia="cs-CZ"/>
        </w:rPr>
        <w:t>APK a </w:t>
      </w:r>
      <w:r w:rsidRPr="00E84779">
        <w:rPr>
          <w:rFonts w:ascii="Arial" w:eastAsia="Times New Roman" w:hAnsi="Arial" w:cs="Arial"/>
          <w:lang w:eastAsia="cs-CZ"/>
        </w:rPr>
        <w:t xml:space="preserve">jeho </w:t>
      </w:r>
      <w:r w:rsidR="009C133C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>
        <w:rPr>
          <w:rFonts w:ascii="Arial" w:eastAsia="Times New Roman" w:hAnsi="Arial" w:cs="Arial"/>
          <w:lang w:eastAsia="cs-CZ"/>
        </w:rPr>
        <w:t xml:space="preserve">inisterstva vnitra </w:t>
      </w:r>
      <w:r w:rsidRPr="00E84779">
        <w:rPr>
          <w:rFonts w:ascii="Arial" w:eastAsia="Times New Roman" w:hAnsi="Arial" w:cs="Arial"/>
          <w:lang w:eastAsia="cs-CZ"/>
        </w:rPr>
        <w:t>(</w:t>
      </w:r>
      <w:r w:rsidR="009C133C">
        <w:rPr>
          <w:rFonts w:ascii="Arial" w:eastAsia="Times New Roman" w:hAnsi="Arial" w:cs="Arial"/>
          <w:lang w:eastAsia="cs-CZ"/>
        </w:rPr>
        <w:t>dále jen „</w:t>
      </w:r>
      <w:r w:rsidRPr="00E84779">
        <w:rPr>
          <w:rFonts w:ascii="Arial" w:eastAsia="Times New Roman" w:hAnsi="Arial" w:cs="Arial"/>
          <w:lang w:eastAsia="cs-CZ"/>
        </w:rPr>
        <w:t>OPK</w:t>
      </w:r>
      <w:r w:rsidR="009C133C">
        <w:rPr>
          <w:rFonts w:ascii="Arial" w:eastAsia="Times New Roman" w:hAnsi="Arial" w:cs="Arial"/>
          <w:lang w:eastAsia="cs-CZ"/>
        </w:rPr>
        <w:t>“</w:t>
      </w:r>
      <w:r w:rsidRPr="00E84779">
        <w:rPr>
          <w:rFonts w:ascii="Arial" w:eastAsia="Times New Roman" w:hAnsi="Arial" w:cs="Arial"/>
          <w:lang w:eastAsia="cs-CZ"/>
        </w:rPr>
        <w:t xml:space="preserve">), pro výkon jejich práce. </w:t>
      </w:r>
    </w:p>
    <w:p w:rsidR="00E84779" w:rsidRPr="00E84779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, jeho součinnost s </w:t>
      </w:r>
      <w:r w:rsidR="002B7C18">
        <w:rPr>
          <w:rFonts w:ascii="Arial" w:eastAsia="Times New Roman" w:hAnsi="Arial" w:cs="Arial"/>
          <w:lang w:eastAsia="cs-CZ"/>
        </w:rPr>
        <w:t>M</w:t>
      </w:r>
      <w:r w:rsidR="000E1C5C">
        <w:rPr>
          <w:rFonts w:ascii="Arial" w:eastAsia="Times New Roman" w:hAnsi="Arial" w:cs="Arial"/>
          <w:lang w:eastAsia="cs-CZ"/>
        </w:rPr>
        <w:t>entorem a </w:t>
      </w:r>
      <w:r w:rsidRPr="00E84779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>
        <w:rPr>
          <w:rFonts w:ascii="Arial" w:eastAsia="Times New Roman" w:hAnsi="Arial" w:cs="Arial"/>
          <w:lang w:eastAsia="cs-CZ"/>
        </w:rPr>
        <w:t>u</w:t>
      </w:r>
      <w:r w:rsidRPr="00E84779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>
        <w:rPr>
          <w:rFonts w:ascii="Arial" w:eastAsia="Times New Roman" w:hAnsi="Arial" w:cs="Arial"/>
          <w:lang w:eastAsia="cs-CZ"/>
        </w:rPr>
        <w:t>M</w:t>
      </w:r>
      <w:r w:rsidRPr="00E84779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:rsidR="00E84779" w:rsidRPr="00E84779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:rsidR="00E84779" w:rsidRPr="00E84779" w:rsidRDefault="00E84779" w:rsidP="000E1C5C">
      <w:pPr>
        <w:spacing w:before="120" w:after="120" w:line="240" w:lineRule="auto"/>
        <w:ind w:firstLine="708"/>
        <w:jc w:val="both"/>
        <w:rPr>
          <w:rFonts w:ascii="Arial" w:hAnsi="Arial" w:cs="Arial"/>
          <w:color w:val="0000FF" w:themeColor="hyperlink"/>
          <w:u w:val="single"/>
        </w:rPr>
      </w:pPr>
      <w:r w:rsidRPr="00E84779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0E1C5C">
        <w:rPr>
          <w:rFonts w:ascii="Arial" w:hAnsi="Arial" w:cs="Arial"/>
          <w:b/>
          <w:color w:val="FF0000"/>
          <w:u w:val="single"/>
        </w:rPr>
        <w:t>APK</w:t>
      </w:r>
      <w:r w:rsidRPr="00E84779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E84779">
        <w:rPr>
          <w:rFonts w:ascii="Arial" w:hAnsi="Arial" w:cs="Arial"/>
        </w:rPr>
        <w:t xml:space="preserve"> </w:t>
      </w:r>
      <w:r w:rsidR="000E1C5C">
        <w:rPr>
          <w:rFonts w:ascii="Arial" w:hAnsi="Arial" w:cs="Arial"/>
        </w:rPr>
        <w:t>(dále jen „Metodika“) blíže viz </w:t>
      </w:r>
      <w:hyperlink r:id="rId7" w:history="1">
        <w:r w:rsidRPr="00E84779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E84779">
        <w:rPr>
          <w:rFonts w:ascii="Arial" w:hAnsi="Arial" w:cs="Arial"/>
        </w:rPr>
        <w:t xml:space="preserve"> a dále: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  <w:b/>
        </w:rPr>
        <w:t xml:space="preserve"> je zaměstnancem samosprávy</w:t>
      </w:r>
      <w:r w:rsidR="00E84779" w:rsidRPr="00E84779">
        <w:rPr>
          <w:rFonts w:ascii="Arial" w:hAnsi="Arial" w:cs="Arial"/>
        </w:rPr>
        <w:t xml:space="preserve"> </w:t>
      </w:r>
      <w:r w:rsidR="002B7C18">
        <w:rPr>
          <w:rFonts w:ascii="Arial" w:hAnsi="Arial" w:cs="Arial"/>
        </w:rPr>
        <w:t>–</w:t>
      </w:r>
      <w:r w:rsidR="00E84779" w:rsidRPr="00E84779">
        <w:rPr>
          <w:rFonts w:ascii="Arial" w:hAnsi="Arial" w:cs="Arial"/>
        </w:rPr>
        <w:t xml:space="preserve"> obce</w:t>
      </w:r>
      <w:r w:rsidR="002B7C1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zařazeným k obecní policii ve </w:t>
      </w:r>
      <w:r w:rsidR="00E84779" w:rsidRPr="00E84779">
        <w:rPr>
          <w:rFonts w:ascii="Arial" w:hAnsi="Arial" w:cs="Arial"/>
        </w:rPr>
        <w:t>smyslu zákona č. 553/1991 Sb., v platném znění;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Všechny </w:t>
      </w:r>
      <w:r w:rsidRPr="00E84779">
        <w:rPr>
          <w:rFonts w:ascii="Arial" w:hAnsi="Arial" w:cs="Arial"/>
          <w:b/>
        </w:rPr>
        <w:t>pracovně právní vztahy</w:t>
      </w:r>
      <w:r w:rsidRPr="00E84779">
        <w:rPr>
          <w:rFonts w:ascii="Arial" w:hAnsi="Arial" w:cs="Arial"/>
        </w:rPr>
        <w:t xml:space="preserve"> mezi zaměstnavatelem (obec) a zaměstnancem (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</w:rPr>
        <w:t xml:space="preserve">) jsou řešeny </w:t>
      </w:r>
      <w:r w:rsidRPr="00E84779">
        <w:rPr>
          <w:rFonts w:ascii="Arial" w:hAnsi="Arial" w:cs="Arial"/>
          <w:b/>
        </w:rPr>
        <w:t>v souladu se Zákoníkem práce</w:t>
      </w:r>
      <w:r w:rsidRPr="00E84779">
        <w:rPr>
          <w:rFonts w:ascii="Arial" w:hAnsi="Arial" w:cs="Arial"/>
        </w:rPr>
        <w:t xml:space="preserve"> v platném znění;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 xml:space="preserve">není terénním sociálním pracovníkem, </w:t>
      </w:r>
      <w:r w:rsidR="00E84779" w:rsidRPr="00E84779">
        <w:rPr>
          <w:rFonts w:ascii="Arial" w:hAnsi="Arial" w:cs="Arial"/>
        </w:rPr>
        <w:t>nebo</w:t>
      </w:r>
      <w:r w:rsidR="00E84779" w:rsidRPr="00E84779">
        <w:rPr>
          <w:rFonts w:ascii="Arial" w:hAnsi="Arial" w:cs="Arial"/>
          <w:b/>
        </w:rPr>
        <w:t xml:space="preserve"> strážníkem</w:t>
      </w:r>
      <w:r w:rsidR="00E84779" w:rsidRPr="00E84779">
        <w:rPr>
          <w:rFonts w:ascii="Arial" w:hAnsi="Arial" w:cs="Arial"/>
        </w:rPr>
        <w:t>;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="00E84779" w:rsidRPr="00E84779">
        <w:rPr>
          <w:rFonts w:ascii="Arial" w:hAnsi="Arial" w:cs="Arial"/>
        </w:rPr>
        <w:t xml:space="preserve"> </w:t>
      </w:r>
      <w:r w:rsidR="00E84779" w:rsidRPr="00E84779">
        <w:rPr>
          <w:rFonts w:ascii="Arial" w:hAnsi="Arial" w:cs="Arial"/>
          <w:b/>
        </w:rPr>
        <w:t>aktivně působí</w:t>
      </w:r>
      <w:r w:rsidR="00E84779" w:rsidRPr="00E84779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E84779">
        <w:rPr>
          <w:rFonts w:ascii="Arial" w:hAnsi="Arial" w:cs="Arial"/>
          <w:b/>
        </w:rPr>
        <w:t>přispívá</w:t>
      </w:r>
      <w:r w:rsidR="00E84779" w:rsidRPr="00E84779">
        <w:rPr>
          <w:rFonts w:ascii="Arial" w:hAnsi="Arial" w:cs="Arial"/>
        </w:rPr>
        <w:t xml:space="preserve"> k ochraně a bezpečnosti občanů a majetku v obci; </w:t>
      </w:r>
    </w:p>
    <w:p w:rsidR="00E84779" w:rsidRPr="00E84779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hAnsi="Arial" w:cs="Arial"/>
          <w:b/>
        </w:rPr>
        <w:t xml:space="preserve"> </w:t>
      </w:r>
      <w:r w:rsidR="00E84779" w:rsidRPr="00E84779">
        <w:rPr>
          <w:rFonts w:ascii="Arial" w:hAnsi="Arial" w:cs="Arial"/>
          <w:b/>
        </w:rPr>
        <w:t>není úřední osobou</w:t>
      </w:r>
      <w:r w:rsidR="00E84779" w:rsidRPr="00E84779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</w:rPr>
        <w:t xml:space="preserve">Za </w:t>
      </w:r>
      <w:r w:rsidRPr="00E84779">
        <w:rPr>
          <w:rFonts w:ascii="Arial" w:hAnsi="Arial" w:cs="Arial"/>
          <w:b/>
        </w:rPr>
        <w:t>specifikaci pracovních povinností</w:t>
      </w:r>
      <w:r w:rsidRPr="00E84779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Základním standardem</w:t>
      </w:r>
      <w:r w:rsidRPr="00E84779">
        <w:rPr>
          <w:rFonts w:ascii="Arial" w:hAnsi="Arial" w:cs="Arial"/>
        </w:rPr>
        <w:t xml:space="preserve"> pracovní pozice </w:t>
      </w:r>
      <w:r w:rsidR="000E1C5C">
        <w:rPr>
          <w:rFonts w:ascii="Arial" w:eastAsia="Times New Roman" w:hAnsi="Arial" w:cs="Arial"/>
          <w:lang w:eastAsia="cs-CZ"/>
        </w:rPr>
        <w:t>APK</w:t>
      </w:r>
      <w:r w:rsidR="009C133C">
        <w:rPr>
          <w:rFonts w:ascii="Arial" w:hAnsi="Arial" w:cs="Arial"/>
        </w:rPr>
        <w:t xml:space="preserve"> </w:t>
      </w:r>
      <w:r w:rsidRPr="00E84779">
        <w:rPr>
          <w:rFonts w:ascii="Arial" w:hAnsi="Arial" w:cs="Arial"/>
        </w:rPr>
        <w:t>je Národ</w:t>
      </w:r>
      <w:r w:rsidR="000E1C5C">
        <w:rPr>
          <w:rFonts w:ascii="Arial" w:hAnsi="Arial" w:cs="Arial"/>
        </w:rPr>
        <w:t>ní soustava povolání (blíže viz </w:t>
      </w:r>
      <w:r w:rsidRPr="00E84779">
        <w:rPr>
          <w:rFonts w:ascii="Arial" w:hAnsi="Arial" w:cs="Arial"/>
        </w:rPr>
        <w:t xml:space="preserve">ID: 102691); </w:t>
      </w:r>
    </w:p>
    <w:p w:rsidR="00E84779" w:rsidRPr="00E84779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E84779">
        <w:rPr>
          <w:rFonts w:ascii="Arial" w:hAnsi="Arial" w:cs="Arial"/>
          <w:b/>
        </w:rPr>
        <w:t>Obsah, rozsah i forma systému vzdělávání</w:t>
      </w:r>
      <w:r w:rsidRPr="00E84779">
        <w:rPr>
          <w:rFonts w:ascii="Arial" w:hAnsi="Arial" w:cs="Arial"/>
        </w:rPr>
        <w:t xml:space="preserve"> specifikovaná v základní Metodice je závazná pro všechny žadatele o podporu projektů.</w:t>
      </w:r>
    </w:p>
    <w:p w:rsidR="00E84779" w:rsidRPr="00E84779" w:rsidRDefault="00E84779" w:rsidP="000E1C5C">
      <w:pPr>
        <w:spacing w:before="120" w:after="120" w:line="240" w:lineRule="auto"/>
        <w:ind w:firstLine="709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E84779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E84779">
        <w:rPr>
          <w:rFonts w:ascii="Arial" w:eastAsia="Times New Roman" w:hAnsi="Arial" w:cs="Arial"/>
          <w:b/>
          <w:lang w:eastAsia="cs-CZ"/>
        </w:rPr>
        <w:t>sledovat efektivitu projektu</w:t>
      </w:r>
      <w:r w:rsidRPr="00E84779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E84779">
        <w:rPr>
          <w:rFonts w:ascii="Arial" w:eastAsia="Times New Roman" w:hAnsi="Arial" w:cs="Arial"/>
          <w:b/>
          <w:lang w:eastAsia="cs-CZ"/>
        </w:rPr>
        <w:t>indikátorů</w:t>
      </w:r>
      <w:r w:rsidRPr="00E84779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E84779">
        <w:rPr>
          <w:rFonts w:ascii="Arial" w:eastAsia="Times New Roman" w:hAnsi="Arial" w:cs="Arial"/>
          <w:lang w:eastAsia="cs-CZ"/>
        </w:rPr>
        <w:t>altern</w:t>
      </w:r>
      <w:proofErr w:type="spellEnd"/>
      <w:r w:rsidRPr="00E84779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>
        <w:rPr>
          <w:rFonts w:ascii="Arial" w:eastAsia="Times New Roman" w:hAnsi="Arial" w:cs="Arial"/>
          <w:lang w:eastAsia="cs-CZ"/>
        </w:rPr>
        <w:t>lizace projektu. Jedná se </w:t>
      </w:r>
      <w:r w:rsidRPr="00E84779">
        <w:rPr>
          <w:rFonts w:ascii="Arial" w:eastAsia="Times New Roman" w:hAnsi="Arial" w:cs="Arial"/>
          <w:lang w:eastAsia="cs-CZ"/>
        </w:rPr>
        <w:t xml:space="preserve">o indikátory:   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>
        <w:rPr>
          <w:rFonts w:ascii="Arial" w:eastAsia="Times New Roman" w:hAnsi="Arial" w:cs="Arial"/>
          <w:lang w:eastAsia="cs-CZ"/>
        </w:rPr>
        <w:t>APK</w:t>
      </w:r>
      <w:r w:rsidRPr="00E84779">
        <w:rPr>
          <w:rFonts w:ascii="Arial" w:eastAsia="Times New Roman" w:hAnsi="Arial" w:cs="Arial"/>
          <w:lang w:eastAsia="cs-CZ"/>
        </w:rPr>
        <w:t xml:space="preserve"> ovlivnit),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výjezdů </w:t>
      </w:r>
      <w:r w:rsidR="009C6E77">
        <w:rPr>
          <w:rFonts w:ascii="Arial" w:eastAsia="Times New Roman" w:hAnsi="Arial" w:cs="Arial"/>
          <w:lang w:eastAsia="cs-CZ"/>
        </w:rPr>
        <w:t>obecních policií</w:t>
      </w:r>
      <w:r w:rsidRPr="00E84779">
        <w:rPr>
          <w:rFonts w:ascii="Arial" w:eastAsia="Times New Roman" w:hAnsi="Arial" w:cs="Arial"/>
          <w:lang w:eastAsia="cs-CZ"/>
        </w:rPr>
        <w:t>/P</w:t>
      </w:r>
      <w:r w:rsidR="009C6E77">
        <w:rPr>
          <w:rFonts w:ascii="Arial" w:eastAsia="Times New Roman" w:hAnsi="Arial" w:cs="Arial"/>
          <w:lang w:eastAsia="cs-CZ"/>
        </w:rPr>
        <w:t>olicie</w:t>
      </w:r>
      <w:r w:rsidRPr="00E84779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>
        <w:rPr>
          <w:rFonts w:ascii="Arial" w:eastAsia="Times New Roman" w:hAnsi="Arial" w:cs="Arial"/>
          <w:lang w:eastAsia="cs-CZ"/>
        </w:rPr>
        <w:t> APK</w:t>
      </w:r>
      <w:r w:rsidR="000E1C5C" w:rsidRPr="00E84779">
        <w:rPr>
          <w:rFonts w:ascii="Arial" w:eastAsia="Times New Roman" w:hAnsi="Arial" w:cs="Arial"/>
          <w:lang w:eastAsia="cs-CZ"/>
        </w:rPr>
        <w:t xml:space="preserve"> </w:t>
      </w:r>
      <w:r w:rsidRPr="00E84779">
        <w:rPr>
          <w:rFonts w:ascii="Arial" w:eastAsia="Times New Roman" w:hAnsi="Arial" w:cs="Arial"/>
          <w:lang w:eastAsia="cs-CZ"/>
        </w:rPr>
        <w:t>převážně působí),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:rsidR="00E84779" w:rsidRPr="00E84779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>
        <w:rPr>
          <w:rFonts w:ascii="Arial" w:eastAsia="Times New Roman" w:hAnsi="Arial" w:cs="Arial"/>
          <w:lang w:eastAsia="cs-CZ"/>
        </w:rPr>
        <w:t>obecních policií a</w:t>
      </w:r>
      <w:r w:rsidR="000E1C5C">
        <w:rPr>
          <w:rFonts w:ascii="Arial" w:eastAsia="Times New Roman" w:hAnsi="Arial" w:cs="Arial"/>
          <w:lang w:eastAsia="cs-CZ"/>
        </w:rPr>
        <w:t> </w:t>
      </w:r>
      <w:r w:rsidR="009C6E77">
        <w:rPr>
          <w:rFonts w:ascii="Arial" w:eastAsia="Times New Roman" w:hAnsi="Arial" w:cs="Arial"/>
          <w:lang w:eastAsia="cs-CZ"/>
        </w:rPr>
        <w:t>Polici</w:t>
      </w:r>
      <w:r w:rsidR="002B7C18">
        <w:rPr>
          <w:rFonts w:ascii="Arial" w:eastAsia="Times New Roman" w:hAnsi="Arial" w:cs="Arial"/>
          <w:lang w:eastAsia="cs-CZ"/>
        </w:rPr>
        <w:t>e</w:t>
      </w:r>
      <w:r w:rsidRPr="00E84779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E84779" w:rsidRPr="00E84779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  <w:r w:rsidRPr="00E84779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>
        <w:rPr>
          <w:rFonts w:ascii="Arial" w:eastAsia="Times New Roman" w:hAnsi="Arial" w:cs="Arial"/>
          <w:b/>
          <w:lang w:eastAsia="cs-CZ"/>
        </w:rPr>
        <w:t>,</w:t>
      </w:r>
      <w:r w:rsidRPr="00E84779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0E1C5C">
        <w:rPr>
          <w:rFonts w:ascii="Arial" w:eastAsia="Times New Roman" w:hAnsi="Arial" w:cs="Arial"/>
          <w:b/>
          <w:lang w:eastAsia="cs-CZ"/>
        </w:rPr>
        <w:t>APK</w:t>
      </w:r>
      <w:r w:rsidRPr="000E1C5C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lang w:eastAsia="cs-CZ"/>
        </w:rPr>
        <w:t xml:space="preserve">v rámci obce a jeho řízení a metodickém vedení Policií ČR, musí být předjednána s konzultanty </w:t>
      </w:r>
      <w:r w:rsidR="009C6E77">
        <w:rPr>
          <w:rFonts w:ascii="Arial" w:eastAsia="Times New Roman" w:hAnsi="Arial" w:cs="Arial"/>
          <w:b/>
          <w:lang w:eastAsia="cs-CZ"/>
        </w:rPr>
        <w:t>OPK</w:t>
      </w:r>
      <w:r w:rsidRPr="00E84779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>
        <w:rPr>
          <w:rFonts w:ascii="Arial" w:eastAsia="Times New Roman" w:hAnsi="Arial" w:cs="Arial"/>
          <w:b/>
          <w:lang w:eastAsia="cs-CZ"/>
        </w:rPr>
        <w:t>Mgr. Vladimírem Dvořákem</w:t>
      </w:r>
      <w:r w:rsidRPr="00E84779">
        <w:rPr>
          <w:rFonts w:ascii="Arial" w:eastAsia="Times New Roman" w:hAnsi="Arial" w:cs="Arial"/>
          <w:b/>
          <w:lang w:eastAsia="cs-CZ"/>
        </w:rPr>
        <w:t xml:space="preserve"> </w:t>
      </w:r>
      <w:r w:rsidRPr="00E84779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E84779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>
        <w:rPr>
          <w:rFonts w:ascii="Arial" w:eastAsia="Times New Roman" w:hAnsi="Arial" w:cs="Arial"/>
          <w:b/>
          <w:lang w:eastAsia="cs-CZ"/>
        </w:rPr>
        <w:t>M</w:t>
      </w:r>
      <w:r w:rsidRPr="00E84779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:rsidR="009C6E77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:rsidR="000E1C5C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:rsidR="009C6E77" w:rsidRPr="009A12CB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Garant projektu a kontaktní osoba za OPK: </w:t>
      </w:r>
    </w:p>
    <w:p w:rsidR="009C6E77" w:rsidRPr="009A12CB" w:rsidRDefault="001405B2" w:rsidP="009C6E77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 xml:space="preserve">e-mail: </w:t>
      </w:r>
      <w:r w:rsidR="001405B2">
        <w:rPr>
          <w:rFonts w:ascii="Arial" w:eastAsia="Calibri" w:hAnsi="Arial" w:cs="Arial"/>
          <w:color w:val="0000FF"/>
          <w:u w:val="single"/>
        </w:rPr>
        <w:t>vladimir.dvorak@mvcr.cz</w:t>
      </w:r>
    </w:p>
    <w:p w:rsidR="009C6E77" w:rsidRPr="009A12CB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9A12CB">
        <w:rPr>
          <w:rFonts w:ascii="Arial" w:eastAsia="Calibri" w:hAnsi="Arial" w:cs="Arial"/>
        </w:rPr>
        <w:t>tel.: 974</w:t>
      </w:r>
      <w:r w:rsidR="001405B2">
        <w:rPr>
          <w:rFonts w:ascii="Arial" w:eastAsia="Calibri" w:hAnsi="Arial" w:cs="Arial"/>
        </w:rPr>
        <w:t> </w:t>
      </w:r>
      <w:r w:rsidRPr="009A12CB">
        <w:rPr>
          <w:rFonts w:ascii="Arial" w:eastAsia="Calibri" w:hAnsi="Arial" w:cs="Arial"/>
        </w:rPr>
        <w:t>83</w:t>
      </w:r>
      <w:r w:rsidR="001405B2">
        <w:rPr>
          <w:rFonts w:ascii="Arial" w:eastAsia="Calibri" w:hAnsi="Arial" w:cs="Arial"/>
        </w:rPr>
        <w:t>2 337</w:t>
      </w:r>
    </w:p>
    <w:p w:rsidR="000E1C5C" w:rsidRDefault="000E1C5C" w:rsidP="000E1C5C">
      <w:pPr>
        <w:spacing w:after="0" w:line="240" w:lineRule="auto"/>
        <w:rPr>
          <w:rFonts w:ascii="Arial" w:hAnsi="Arial" w:cs="Arial"/>
          <w:i/>
        </w:rPr>
      </w:pPr>
    </w:p>
    <w:p w:rsidR="009C6E77" w:rsidRDefault="001405B2" w:rsidP="000E1C5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  <w:r>
        <w:rPr>
          <w:rFonts w:ascii="Arial" w:hAnsi="Arial" w:cs="Arial"/>
          <w:i/>
        </w:rPr>
        <w:t xml:space="preserve"> </w:t>
      </w:r>
    </w:p>
    <w:p w:rsid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i/>
          <w:lang w:eastAsia="cs-CZ"/>
        </w:rPr>
        <w:br w:type="page"/>
      </w: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E84779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projektu Asistent prevence kriminality 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E84779" w:rsidRPr="00E84779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>Město ………………………</w:t>
      </w:r>
      <w:r w:rsidR="00FB7D18">
        <w:rPr>
          <w:rFonts w:ascii="Arial" w:eastAsia="Times New Roman" w:hAnsi="Arial" w:cs="Arial"/>
          <w:lang w:eastAsia="cs-CZ"/>
        </w:rPr>
        <w:t>………….., bylo v letech 20</w:t>
      </w:r>
      <w:r w:rsidR="00CD52CF">
        <w:rPr>
          <w:rFonts w:ascii="Arial" w:eastAsia="Times New Roman" w:hAnsi="Arial" w:cs="Arial"/>
          <w:lang w:eastAsia="cs-CZ"/>
        </w:rPr>
        <w:t>..</w:t>
      </w:r>
      <w:r w:rsidR="00FB7D18">
        <w:rPr>
          <w:rFonts w:ascii="Arial" w:eastAsia="Times New Roman" w:hAnsi="Arial" w:cs="Arial"/>
          <w:lang w:eastAsia="cs-CZ"/>
        </w:rPr>
        <w:t xml:space="preserve"> – 2021</w:t>
      </w:r>
      <w:r w:rsidRPr="00E84779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E84779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E84779">
        <w:rPr>
          <w:rFonts w:ascii="Arial" w:eastAsia="Times New Roman" w:hAnsi="Arial" w:cs="Arial"/>
          <w:lang w:eastAsia="cs-CZ"/>
        </w:rPr>
        <w:t>(část C1).</w:t>
      </w:r>
    </w:p>
    <w:p w:rsidR="00E84779" w:rsidRPr="00E84779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E84779">
        <w:rPr>
          <w:rFonts w:ascii="Arial" w:eastAsia="Times New Roman" w:hAnsi="Arial" w:cs="Arial"/>
          <w:lang w:eastAsia="cs-CZ"/>
        </w:rPr>
        <w:t xml:space="preserve">Já, níže podepsaný, čestně prohlašuji, že město …………………………………..,  jako žadatel o realizaci projektu APK z Programu prevence kriminality na rok MV </w:t>
      </w:r>
      <w:proofErr w:type="gramStart"/>
      <w:r w:rsidRPr="00E84779">
        <w:rPr>
          <w:rFonts w:ascii="Arial" w:eastAsia="Times New Roman" w:hAnsi="Arial" w:cs="Arial"/>
          <w:lang w:eastAsia="cs-CZ"/>
        </w:rPr>
        <w:t>20</w:t>
      </w:r>
      <w:r w:rsidR="00FB7D18">
        <w:rPr>
          <w:rFonts w:ascii="Arial" w:eastAsia="Times New Roman" w:hAnsi="Arial" w:cs="Arial"/>
          <w:lang w:eastAsia="cs-CZ"/>
        </w:rPr>
        <w:t>22</w:t>
      </w:r>
      <w:r w:rsidR="00F4195E">
        <w:rPr>
          <w:rFonts w:ascii="Arial" w:eastAsia="Times New Roman" w:hAnsi="Arial" w:cs="Arial"/>
          <w:lang w:eastAsia="cs-CZ"/>
        </w:rPr>
        <w:t xml:space="preserve"> - 2.kolo</w:t>
      </w:r>
      <w:proofErr w:type="gramEnd"/>
      <w:r w:rsidRPr="00E84779">
        <w:rPr>
          <w:rFonts w:ascii="Arial" w:eastAsia="Times New Roman" w:hAnsi="Arial" w:cs="Arial"/>
          <w:lang w:eastAsia="cs-CZ"/>
        </w:rPr>
        <w:t xml:space="preserve">, bude i nadále plnit </w:t>
      </w:r>
      <w:r w:rsidRPr="00E84779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E84779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:rsidR="00E84779" w:rsidRPr="00E84779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E84779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E84779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E84779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E84779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:rsidR="00E84779" w:rsidRPr="00E84779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E84779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:rsidR="00E84779" w:rsidRPr="00E84779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:rsidR="00E84779" w:rsidRPr="00E84779" w:rsidRDefault="00E84779" w:rsidP="00E84779"/>
    <w:p w:rsidR="00CA4C74" w:rsidRDefault="00CA4C74">
      <w:r>
        <w:br w:type="page"/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E84779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>
        <w:rPr>
          <w:rFonts w:ascii="Arial" w:eastAsia="Times New Roman" w:hAnsi="Arial" w:cs="Arial"/>
          <w:sz w:val="24"/>
          <w:szCs w:val="24"/>
          <w:lang w:eastAsia="cs-CZ"/>
        </w:rPr>
        <w:t>3</w:t>
      </w:r>
    </w:p>
    <w:p w:rsidR="00CA4C74" w:rsidRPr="00E84779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CF5342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E84779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:rsidR="00CA4C74" w:rsidRPr="00094B08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22</w:t>
            </w:r>
            <w:r w:rsidR="00CF5C74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– 2. kolo</w:t>
            </w:r>
            <w:bookmarkStart w:id="0" w:name="_GoBack"/>
            <w:bookmarkEnd w:id="0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:rsidR="00CA4C74" w:rsidRPr="009C6BE4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CF5342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Tzv. „</w:t>
            </w:r>
            <w:proofErr w:type="spellStart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superhrubá</w:t>
            </w:r>
            <w:proofErr w:type="spellEnd"/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mzda“ vč. náhrad mezd v době nemoci pro 1 APK na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000 Kč</w:t>
            </w:r>
          </w:p>
          <w:p w:rsidR="00CA4C74" w:rsidRPr="00094B08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B36ED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CF5342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:rsidR="00CA4C74" w:rsidRPr="00B36ED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e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sloužící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dva a více </w:t>
            </w:r>
            <w:r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let</w:t>
            </w:r>
            <w:r w:rsidRPr="00B36ED2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B36ED2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B36ED2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CF5342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:rsidR="00CA4C74" w:rsidRPr="00C00032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C00032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CF5342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;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C00032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094B08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Kč;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ři nižším počtu APK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max.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3 000 Kč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:rsidR="00CA4C74" w:rsidRPr="009C6BE4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9C6BE4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CF5342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:rsidR="00CA4C74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upervize po 3. a 6. měsíci pracovněprávního vztahu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APK </w:t>
            </w:r>
          </w:p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</w:t>
            </w:r>
            <w:r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2 x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8 hod. </w:t>
            </w:r>
            <w:r w:rsidRPr="00C00032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ā</w:t>
            </w:r>
            <w:r w:rsidRPr="004810E9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 xml:space="preserve"> 6 000 Kč)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 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000</w:t>
            </w:r>
            <w:r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</w:t>
            </w: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Kč</w:t>
            </w:r>
          </w:p>
        </w:tc>
      </w:tr>
      <w:tr w:rsidR="00CA4C74" w:rsidRPr="00CF5342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:rsidR="00CA4C74" w:rsidRPr="00094B08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D1165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říspěvek na provoz telefonu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(na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kart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u)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max.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200 Kč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pro 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:rsidR="00CA4C74" w:rsidRPr="00D26CF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D26CF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CF5342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CF5342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Stejnokroj, obuv, označení a doplňky 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pro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APK, na které byl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poskytnut</w:t>
            </w:r>
            <w:r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a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Nelze hradit z dotace, při realizaci hrazeno z podílu žadatele.</w:t>
            </w:r>
          </w:p>
        </w:tc>
      </w:tr>
      <w:tr w:rsidR="00CA4C74" w:rsidRPr="00CF5342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CA4C74" w:rsidRPr="00CF5342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Doporučující projekt k APK je 2 denní vzdělávání strážníků, policistů a dalších osob podílejících se na prevenci kriminality se zaměřením na SVL a zvládání ne/standardních situací</w:t>
            </w: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094B08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MV, bližší informace na vyžádání.</w:t>
            </w:r>
          </w:p>
        </w:tc>
      </w:tr>
    </w:tbl>
    <w:p w:rsidR="009378CE" w:rsidRDefault="009378CE"/>
    <w:sectPr w:rsidR="009378CE" w:rsidSect="000E1C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833" w:rsidRDefault="00C57833" w:rsidP="00E84779">
      <w:pPr>
        <w:spacing w:after="0" w:line="240" w:lineRule="auto"/>
      </w:pPr>
      <w:r>
        <w:separator/>
      </w:r>
    </w:p>
  </w:endnote>
  <w:endnote w:type="continuationSeparator" w:id="0">
    <w:p w:rsidR="00C57833" w:rsidRDefault="00C57833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Pr="00106A2B" w:rsidRDefault="00106A2B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833" w:rsidRDefault="00C57833" w:rsidP="00E84779">
      <w:pPr>
        <w:spacing w:after="0" w:line="240" w:lineRule="auto"/>
      </w:pPr>
      <w:r>
        <w:separator/>
      </w:r>
    </w:p>
  </w:footnote>
  <w:footnote w:type="continuationSeparator" w:id="0">
    <w:p w:rsidR="00C57833" w:rsidRDefault="00C57833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2B" w:rsidRDefault="00106A2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1172770A" wp14:editId="6F4D82F0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0BA515E5" wp14:editId="5745AA7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779"/>
    <w:rsid w:val="00022EB5"/>
    <w:rsid w:val="000344F7"/>
    <w:rsid w:val="000B5726"/>
    <w:rsid w:val="000E1C5C"/>
    <w:rsid w:val="00106A2B"/>
    <w:rsid w:val="001348B5"/>
    <w:rsid w:val="001405B2"/>
    <w:rsid w:val="002A526B"/>
    <w:rsid w:val="002B7C18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36F13"/>
    <w:rsid w:val="00826D59"/>
    <w:rsid w:val="0086331D"/>
    <w:rsid w:val="008F5641"/>
    <w:rsid w:val="009378CE"/>
    <w:rsid w:val="009C133C"/>
    <w:rsid w:val="009C6E77"/>
    <w:rsid w:val="00B36ED2"/>
    <w:rsid w:val="00C57833"/>
    <w:rsid w:val="00C74FED"/>
    <w:rsid w:val="00CA4C74"/>
    <w:rsid w:val="00CD52CF"/>
    <w:rsid w:val="00CF5C74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F14C3C"/>
    <w:rsid w:val="00F32366"/>
    <w:rsid w:val="00F4195E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131E19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4</cp:revision>
  <dcterms:created xsi:type="dcterms:W3CDTF">2021-11-08T08:08:00Z</dcterms:created>
  <dcterms:modified xsi:type="dcterms:W3CDTF">2022-09-26T11:39:00Z</dcterms:modified>
</cp:coreProperties>
</file>